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440"/>
        <w:gridCol w:w="978"/>
        <w:gridCol w:w="621"/>
        <w:gridCol w:w="1484"/>
        <w:gridCol w:w="12"/>
        <w:gridCol w:w="415"/>
        <w:gridCol w:w="673"/>
        <w:gridCol w:w="2855"/>
      </w:tblGrid>
      <w:tr w:rsidR="005C4CBE" w:rsidRPr="00570FB8" w:rsidTr="00CA0935">
        <w:tc>
          <w:tcPr>
            <w:tcW w:w="5577" w:type="dxa"/>
            <w:gridSpan w:val="4"/>
            <w:shd w:val="clear" w:color="auto" w:fill="C2D69B" w:themeFill="accent3" w:themeFillTint="99"/>
          </w:tcPr>
          <w:p w:rsidR="005C4CBE" w:rsidRPr="008D5080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D6C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51D5D">
              <w:rPr>
                <w:rFonts w:ascii="Times New Roman" w:hAnsi="Times New Roman" w:cs="Times New Roman"/>
                <w:sz w:val="24"/>
                <w:szCs w:val="24"/>
              </w:rPr>
              <w:t>Seagraves</w:t>
            </w:r>
            <w:r w:rsidR="008D5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gridSpan w:val="4"/>
            <w:shd w:val="clear" w:color="auto" w:fill="C2D69B" w:themeFill="accent3" w:themeFillTint="99"/>
          </w:tcPr>
          <w:p w:rsidR="005C4CBE" w:rsidRPr="008D5080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D6C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D6CF7">
              <w:rPr>
                <w:rFonts w:ascii="Times New Roman" w:hAnsi="Times New Roman" w:cs="Times New Roman"/>
                <w:sz w:val="24"/>
                <w:szCs w:val="24"/>
              </w:rPr>
              <w:t>3rd</w:t>
            </w:r>
            <w:r w:rsidR="008D5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855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D6CF7">
              <w:rPr>
                <w:rFonts w:ascii="Times New Roman" w:hAnsi="Times New Roman" w:cs="Times New Roman"/>
                <w:sz w:val="24"/>
                <w:szCs w:val="24"/>
              </w:rPr>
              <w:t>August 28, 2012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 w:rsidTr="00CA0935">
        <w:tc>
          <w:tcPr>
            <w:tcW w:w="7061" w:type="dxa"/>
            <w:gridSpan w:val="5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ED6C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376CB" w:rsidRPr="005376CB"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  <w:r w:rsidR="005376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D6CF7">
              <w:rPr>
                <w:rFonts w:ascii="Times New Roman" w:hAnsi="Times New Roman" w:cs="Times New Roman"/>
                <w:sz w:val="24"/>
                <w:szCs w:val="24"/>
              </w:rPr>
              <w:t>Place Value with Addition and Subtraction within 1,000</w:t>
            </w:r>
          </w:p>
        </w:tc>
        <w:tc>
          <w:tcPr>
            <w:tcW w:w="3955" w:type="dxa"/>
            <w:gridSpan w:val="4"/>
          </w:tcPr>
          <w:p w:rsidR="005C4CBE" w:rsidRPr="00CA59EF" w:rsidRDefault="005C4CBE" w:rsidP="0045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A59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A59EF">
              <w:rPr>
                <w:rFonts w:ascii="Times New Roman" w:hAnsi="Times New Roman" w:cs="Times New Roman"/>
                <w:sz w:val="24"/>
                <w:szCs w:val="24"/>
              </w:rPr>
              <w:t>Taught prior to Performance Task 1</w:t>
            </w:r>
            <w:r w:rsidR="002120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120B7" w:rsidRPr="008421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This lesson will mainly focus on </w:t>
            </w:r>
            <w:r w:rsidR="00451D5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place value</w:t>
            </w:r>
            <w:r w:rsidR="00451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9"/>
          </w:tcPr>
          <w:p w:rsidR="008C13D7" w:rsidRPr="00CA59EF" w:rsidRDefault="008C13D7" w:rsidP="0045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C900B0">
              <w:rPr>
                <w:rFonts w:ascii="Times New Roman" w:hAnsi="Times New Roman" w:cs="Times New Roman"/>
                <w:sz w:val="24"/>
                <w:szCs w:val="24"/>
              </w:rPr>
              <w:t xml:space="preserve">How does place value understanding help me add and subtract numbers?  What strategies can I use to add and subtract multi-digit numbers?  Why do I need to know multiple strategies to add and subtract numbers?  </w:t>
            </w:r>
          </w:p>
        </w:tc>
      </w:tr>
      <w:tr w:rsidR="005C4CBE" w:rsidTr="00CA0935">
        <w:trPr>
          <w:trHeight w:val="296"/>
        </w:trPr>
        <w:tc>
          <w:tcPr>
            <w:tcW w:w="7061" w:type="dxa"/>
            <w:gridSpan w:val="5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3955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CA0935">
        <w:trPr>
          <w:trHeight w:val="737"/>
        </w:trPr>
        <w:tc>
          <w:tcPr>
            <w:tcW w:w="4956" w:type="dxa"/>
            <w:gridSpan w:val="3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0D26" w:rsidRDefault="00714A41" w:rsidP="003D7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-Class Place Value Chart (labeled ones, tens, hundreds)</w:t>
            </w:r>
          </w:p>
          <w:p w:rsidR="00714A41" w:rsidRDefault="00714A41" w:rsidP="003D7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-500 cubes placed in a large bucket</w:t>
            </w:r>
          </w:p>
          <w:p w:rsidR="00714A41" w:rsidRDefault="00714A41" w:rsidP="003D7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Pics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large amount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legos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full piggy bank, puzzle pieces</w:t>
            </w:r>
          </w:p>
          <w:p w:rsidR="00714A41" w:rsidRPr="005B0D26" w:rsidRDefault="00714A41" w:rsidP="003D7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-zip lock bags (10)</w:t>
            </w:r>
          </w:p>
        </w:tc>
        <w:tc>
          <w:tcPr>
            <w:tcW w:w="2117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1A766C" w:rsidRDefault="00714A41" w:rsidP="00FB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-11-19 cubes out of class bucket</w:t>
            </w:r>
          </w:p>
          <w:p w:rsidR="00714A41" w:rsidRPr="00CA59EF" w:rsidRDefault="00714A41" w:rsidP="00FB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-Recording sheet/math journal</w:t>
            </w:r>
          </w:p>
        </w:tc>
        <w:tc>
          <w:tcPr>
            <w:tcW w:w="3943" w:type="dxa"/>
            <w:gridSpan w:val="3"/>
          </w:tcPr>
          <w:p w:rsidR="0005402F" w:rsidRDefault="0005402F" w:rsidP="0005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 value, hundred</w:t>
            </w:r>
            <w:r w:rsidR="00A87E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7EBA">
              <w:rPr>
                <w:rFonts w:ascii="Times New Roman" w:hAnsi="Times New Roman" w:cs="Times New Roman"/>
                <w:sz w:val="24"/>
                <w:szCs w:val="24"/>
              </w:rPr>
              <w:t>)-flats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ten</w:t>
            </w:r>
            <w:r w:rsidR="00A87E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7EBA">
              <w:rPr>
                <w:rFonts w:ascii="Times New Roman" w:hAnsi="Times New Roman" w:cs="Times New Roman"/>
                <w:sz w:val="24"/>
                <w:szCs w:val="24"/>
              </w:rPr>
              <w:t>)-rods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one</w:t>
            </w:r>
            <w:r w:rsidR="00A87E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7EBA">
              <w:rPr>
                <w:rFonts w:ascii="Times New Roman" w:hAnsi="Times New Roman" w:cs="Times New Roman"/>
                <w:sz w:val="24"/>
                <w:szCs w:val="24"/>
              </w:rPr>
              <w:t>)-units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51D5D">
              <w:rPr>
                <w:rFonts w:ascii="Times New Roman" w:hAnsi="Times New Roman" w:cs="Times New Roman"/>
                <w:sz w:val="24"/>
                <w:szCs w:val="24"/>
              </w:rPr>
              <w:t xml:space="preserve">value, </w:t>
            </w:r>
          </w:p>
          <w:p w:rsidR="00987A08" w:rsidRDefault="00987A08" w:rsidP="00987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143" w:rsidRDefault="00186143" w:rsidP="007430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3041" w:rsidRPr="00186143" w:rsidRDefault="00186143" w:rsidP="002639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Pr="00186143">
              <w:rPr>
                <w:rFonts w:ascii="Times New Roman" w:hAnsi="Times New Roman" w:cs="Times New Roman"/>
                <w:i/>
                <w:sz w:val="24"/>
                <w:szCs w:val="24"/>
              </w:rPr>
              <w:t>See vocabulary strategies listed in Unit 1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CA0935">
        <w:trPr>
          <w:trHeight w:val="737"/>
        </w:trPr>
        <w:tc>
          <w:tcPr>
            <w:tcW w:w="2538" w:type="dxa"/>
            <w:vMerge w:val="restart"/>
          </w:tcPr>
          <w:p w:rsidR="00D85633" w:rsidRPr="00567111" w:rsidRDefault="00D85633" w:rsidP="00D85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111">
              <w:rPr>
                <w:rFonts w:ascii="Times New Roman" w:hAnsi="Times New Roman" w:cs="Times New Roman"/>
                <w:b/>
                <w:sz w:val="24"/>
                <w:szCs w:val="24"/>
              </w:rPr>
              <w:t>8 Mathematical Practices:</w:t>
            </w:r>
          </w:p>
          <w:p w:rsidR="00567111" w:rsidRPr="00D85633" w:rsidRDefault="00567111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5633" w:rsidRPr="00567111" w:rsidRDefault="000A6709" w:rsidP="00CB2D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="00CB2DBC" w:rsidRPr="00567111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 xml:space="preserve">Make sense of problems and persevere in solving them. </w:t>
            </w:r>
          </w:p>
          <w:p w:rsidR="00D85633" w:rsidRPr="00567111" w:rsidRDefault="000A6709" w:rsidP="00CB2D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 w:rsidR="00CB2DBC" w:rsidRPr="005671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>2.  Reason abstractly and quantitatively.</w:t>
            </w:r>
          </w:p>
          <w:p w:rsidR="00D85633" w:rsidRPr="00567111" w:rsidRDefault="000A6709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>3.  Construct viable arguments and critique the reasoning of others.</w:t>
            </w:r>
          </w:p>
          <w:p w:rsidR="00D85633" w:rsidRPr="00567111" w:rsidRDefault="000A6709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>4.  Model with mathematics.</w:t>
            </w:r>
          </w:p>
          <w:p w:rsidR="00D85633" w:rsidRPr="00567111" w:rsidRDefault="000A6709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>5.  Use appropriate tools strategically.</w:t>
            </w:r>
          </w:p>
          <w:p w:rsidR="00D85633" w:rsidRPr="00567111" w:rsidRDefault="000A6709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>6.  Attend to precision.</w:t>
            </w:r>
          </w:p>
          <w:p w:rsidR="00D85633" w:rsidRPr="00567111" w:rsidRDefault="000A6709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>7.  Look for and make use of structure.</w:t>
            </w:r>
          </w:p>
          <w:p w:rsidR="00D85633" w:rsidRPr="00D85633" w:rsidRDefault="000A6709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70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sym w:font="Symbol" w:char="F0D6"/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="00D85633" w:rsidRPr="00567111">
              <w:rPr>
                <w:rFonts w:ascii="Times New Roman" w:hAnsi="Times New Roman" w:cs="Times New Roman"/>
                <w:sz w:val="24"/>
                <w:szCs w:val="24"/>
              </w:rPr>
              <w:t>8.  Look for and express regularity in repeated reasoning.</w:t>
            </w:r>
          </w:p>
        </w:tc>
        <w:tc>
          <w:tcPr>
            <w:tcW w:w="8478" w:type="dxa"/>
            <w:gridSpan w:val="8"/>
          </w:tcPr>
          <w:p w:rsidR="00CA59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A59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85633" w:rsidRPr="00CA59EF" w:rsidRDefault="00451D5D" w:rsidP="0045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3.NBT.1</w:t>
            </w:r>
            <w:proofErr w:type="gramEnd"/>
            <w:r w:rsidR="00CA59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place value understanding to round whole numbers to the nearest 10 or 100. </w:t>
            </w:r>
            <w:r w:rsidR="0098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CA0935">
        <w:trPr>
          <w:trHeight w:val="737"/>
        </w:trPr>
        <w:tc>
          <w:tcPr>
            <w:tcW w:w="253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8" w:type="dxa"/>
            <w:gridSpan w:val="8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CA59EF" w:rsidRDefault="00463974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59EF">
              <w:rPr>
                <w:rFonts w:ascii="Times New Roman" w:hAnsi="Times New Roman" w:cs="Times New Roman"/>
                <w:sz w:val="24"/>
                <w:szCs w:val="24"/>
              </w:rPr>
              <w:t xml:space="preserve">I can use base-ten blocks </w:t>
            </w:r>
            <w:r w:rsidR="00451D5D">
              <w:rPr>
                <w:rFonts w:ascii="Times New Roman" w:hAnsi="Times New Roman" w:cs="Times New Roman"/>
                <w:sz w:val="24"/>
                <w:szCs w:val="24"/>
              </w:rPr>
              <w:t>appropriately.</w:t>
            </w:r>
          </w:p>
          <w:p w:rsidR="00CA59EF" w:rsidRDefault="00463974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59EF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451D5D">
              <w:rPr>
                <w:rFonts w:ascii="Times New Roman" w:hAnsi="Times New Roman" w:cs="Times New Roman"/>
                <w:sz w:val="24"/>
                <w:szCs w:val="24"/>
              </w:rPr>
              <w:t>represent whole numbers using base-ten blocks.</w:t>
            </w:r>
            <w:r w:rsidR="00CA59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A59EF" w:rsidRDefault="00463974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59EF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451D5D">
              <w:rPr>
                <w:rFonts w:ascii="Times New Roman" w:hAnsi="Times New Roman" w:cs="Times New Roman"/>
                <w:sz w:val="24"/>
                <w:szCs w:val="24"/>
              </w:rPr>
              <w:t xml:space="preserve">locate place value within whole numbers. </w:t>
            </w:r>
          </w:p>
          <w:p w:rsidR="00CA59EF" w:rsidRPr="00CA59EF" w:rsidRDefault="00463974" w:rsidP="0045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59EF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451D5D">
              <w:rPr>
                <w:rFonts w:ascii="Times New Roman" w:hAnsi="Times New Roman" w:cs="Times New Roman"/>
                <w:sz w:val="24"/>
                <w:szCs w:val="24"/>
              </w:rPr>
              <w:t xml:space="preserve">determine the value of a digit in a whole number. </w:t>
            </w:r>
          </w:p>
        </w:tc>
      </w:tr>
      <w:tr w:rsidR="00D85633" w:rsidTr="00CA0935">
        <w:trPr>
          <w:trHeight w:val="737"/>
        </w:trPr>
        <w:tc>
          <w:tcPr>
            <w:tcW w:w="253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8" w:type="dxa"/>
            <w:gridSpan w:val="8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3974">
              <w:rPr>
                <w:rFonts w:ascii="Times New Roman" w:hAnsi="Times New Roman" w:cs="Times New Roman"/>
                <w:sz w:val="20"/>
                <w:szCs w:val="20"/>
              </w:rPr>
              <w:t>(How will students become cognitively engaged and focused?)</w:t>
            </w:r>
          </w:p>
          <w:p w:rsidR="00263999" w:rsidRPr="0008140C" w:rsidRDefault="0008140C" w:rsidP="000C6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explain that there are a lot of times that children need to be able to count large amounts. </w:t>
            </w:r>
            <w:r w:rsidR="00684B6C">
              <w:rPr>
                <w:rFonts w:ascii="Times New Roman" w:hAnsi="Times New Roman" w:cs="Times New Roman"/>
                <w:sz w:val="24"/>
                <w:szCs w:val="24"/>
              </w:rPr>
              <w:t xml:space="preserve">Show pictures of </w:t>
            </w:r>
            <w:proofErr w:type="spellStart"/>
            <w:r w:rsidR="00684B6C">
              <w:rPr>
                <w:rFonts w:ascii="Times New Roman" w:hAnsi="Times New Roman" w:cs="Times New Roman"/>
                <w:sz w:val="24"/>
                <w:szCs w:val="24"/>
              </w:rPr>
              <w:t>legos</w:t>
            </w:r>
            <w:proofErr w:type="spellEnd"/>
            <w:r w:rsidR="00684B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84B6C">
              <w:rPr>
                <w:rFonts w:ascii="Times New Roman" w:hAnsi="Times New Roman" w:cs="Times New Roman"/>
                <w:sz w:val="24"/>
                <w:szCs w:val="24"/>
              </w:rPr>
              <w:t xml:space="preserve">full piggy bank, </w:t>
            </w:r>
            <w:r w:rsidR="00E73B6A">
              <w:rPr>
                <w:rFonts w:ascii="Times New Roman" w:hAnsi="Times New Roman" w:cs="Times New Roman"/>
                <w:sz w:val="24"/>
                <w:szCs w:val="24"/>
              </w:rPr>
              <w:t>and puzzle pieces.</w:t>
            </w:r>
            <w:r w:rsidR="00684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Allow students as a group to come up with one additional example of when they would need to count large amounts. Have each group share their example. </w:t>
            </w:r>
          </w:p>
          <w:p w:rsidR="00263999" w:rsidRPr="003D440E" w:rsidRDefault="00263999" w:rsidP="000814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5633" w:rsidTr="00CA0935">
        <w:trPr>
          <w:trHeight w:val="737"/>
        </w:trPr>
        <w:tc>
          <w:tcPr>
            <w:tcW w:w="25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8" w:type="dxa"/>
            <w:gridSpan w:val="8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C900B0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1" locked="0" layoutInCell="1" allowOverlap="1" wp14:anchorId="682053A6" wp14:editId="3B35E8DD">
                  <wp:simplePos x="0" y="0"/>
                  <wp:positionH relativeFrom="column">
                    <wp:posOffset>3675380</wp:posOffset>
                  </wp:positionH>
                  <wp:positionV relativeFrom="paragraph">
                    <wp:posOffset>14605</wp:posOffset>
                  </wp:positionV>
                  <wp:extent cx="1285875" cy="704850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08" t="15171" r="73558" b="69017"/>
                          <a:stretch/>
                        </pic:blipFill>
                        <pic:spPr bwMode="auto">
                          <a:xfrm>
                            <a:off x="0" y="0"/>
                            <a:ext cx="1285875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00B0">
              <w:rPr>
                <w:rFonts w:ascii="Times New Roman" w:hAnsi="Times New Roman" w:cs="Times New Roman"/>
                <w:sz w:val="24"/>
                <w:szCs w:val="24"/>
              </w:rPr>
              <w:t>Teacher models thinking aloud for all of the following examples:</w:t>
            </w:r>
          </w:p>
          <w:p w:rsidR="009F4B90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Hold up a flat.  </w:t>
            </w:r>
            <w:r w:rsidRPr="00E87789">
              <w:rPr>
                <w:rFonts w:ascii="Times New Roman" w:hAnsi="Times New Roman" w:cs="Times New Roman"/>
                <w:i/>
                <w:sz w:val="24"/>
                <w:szCs w:val="24"/>
              </w:rPr>
              <w:t>What is the value of one flat?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(100)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-where would I put </w:t>
            </w:r>
          </w:p>
          <w:p w:rsidR="007A6740" w:rsidRDefault="007A674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certain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digits in the place value chart?</w:t>
            </w:r>
          </w:p>
          <w:p w:rsidR="009F4B90" w:rsidRDefault="009F4B90" w:rsidP="009F4B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Hold up 2 flats.  </w:t>
            </w:r>
            <w:r w:rsidRPr="00E877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If one flat has the value of 100, </w:t>
            </w:r>
          </w:p>
          <w:p w:rsidR="007A6740" w:rsidRDefault="009F4B90" w:rsidP="007A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7789">
              <w:rPr>
                <w:rFonts w:ascii="Times New Roman" w:hAnsi="Times New Roman" w:cs="Times New Roman"/>
                <w:i/>
                <w:sz w:val="24"/>
                <w:szCs w:val="24"/>
              </w:rPr>
              <w:t>what</w:t>
            </w:r>
            <w:proofErr w:type="gramEnd"/>
            <w:r w:rsidRPr="00E877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is the value of 2 flats?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(200)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-where would I put </w:t>
            </w:r>
          </w:p>
          <w:p w:rsidR="007A6740" w:rsidRDefault="007A6740" w:rsidP="007A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certain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digits in the place value chart?</w:t>
            </w:r>
          </w:p>
          <w:p w:rsidR="007A6740" w:rsidRDefault="00C900B0" w:rsidP="007A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Hold up 4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 flats.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What is the value of 4</w:t>
            </w:r>
            <w:r w:rsidR="009F4B90" w:rsidRPr="00E877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flats?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-where would I put </w:t>
            </w:r>
          </w:p>
          <w:p w:rsidR="007A6740" w:rsidRDefault="007A6740" w:rsidP="007A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certain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digits in the place value chart?</w:t>
            </w:r>
          </w:p>
          <w:p w:rsidR="009F4B90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90" w:rsidRDefault="009F4B90" w:rsidP="009F4B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 you notice any patterns?</w:t>
            </w:r>
          </w:p>
          <w:p w:rsidR="007A6740" w:rsidRDefault="009F4B90" w:rsidP="007A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789">
              <w:rPr>
                <w:rFonts w:ascii="Times New Roman" w:hAnsi="Times New Roman" w:cs="Times New Roman"/>
                <w:i/>
                <w:sz w:val="24"/>
                <w:szCs w:val="24"/>
              </w:rPr>
              <w:t>What would be the value of 10 flats?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(1,000)  </w:t>
            </w:r>
            <w:r w:rsidRPr="00E87789">
              <w:rPr>
                <w:rFonts w:ascii="Times New Roman" w:hAnsi="Times New Roman" w:cs="Times New Roman"/>
                <w:i/>
                <w:sz w:val="24"/>
                <w:szCs w:val="24"/>
              </w:rPr>
              <w:t>How do you know?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-where would I put </w:t>
            </w:r>
          </w:p>
          <w:p w:rsidR="007A6740" w:rsidRDefault="007A6740" w:rsidP="007A6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certain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digits in the place value chart?</w:t>
            </w:r>
          </w:p>
          <w:p w:rsidR="009F4B90" w:rsidRPr="00852CBA" w:rsidRDefault="009F4B90" w:rsidP="009F4B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4B90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share their reasoning of how they knew the value of 10 flats.  </w:t>
            </w:r>
          </w:p>
          <w:p w:rsidR="009F4B90" w:rsidRDefault="009F4B90" w:rsidP="009F4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*Repeat using rods</w:t>
            </w:r>
            <w:r w:rsidR="00C900B0">
              <w:rPr>
                <w:rFonts w:ascii="Times New Roman" w:hAnsi="Times New Roman" w:cs="Times New Roman"/>
                <w:sz w:val="24"/>
                <w:szCs w:val="24"/>
              </w:rPr>
              <w:t>—teacher models thinking aloud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4B90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Ask questions that encourage students to make connections with the flat(s).  (10 rods = 1 flat)</w:t>
            </w:r>
          </w:p>
          <w:p w:rsidR="009F4B90" w:rsidRDefault="009F4B90" w:rsidP="009F4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*Repeat using units</w:t>
            </w:r>
            <w:r w:rsidR="00C900B0">
              <w:rPr>
                <w:rFonts w:ascii="Times New Roman" w:hAnsi="Times New Roman" w:cs="Times New Roman"/>
                <w:sz w:val="24"/>
                <w:szCs w:val="24"/>
              </w:rPr>
              <w:t>—teacher models thinking aloud</w:t>
            </w:r>
          </w:p>
          <w:p w:rsidR="009F4B90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90" w:rsidRDefault="009F4B90" w:rsidP="00081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questions that encourage students to make connections with the rod(s) and the flat(s).  (10 units = 1 rod; 100 units = 1 flat)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 Hold up an index card with the number 317 and model creating that number with the place value blocks.</w:t>
            </w:r>
            <w:r w:rsidR="00C900B0">
              <w:rPr>
                <w:rFonts w:ascii="Times New Roman" w:hAnsi="Times New Roman" w:cs="Times New Roman"/>
                <w:sz w:val="24"/>
                <w:szCs w:val="24"/>
              </w:rPr>
              <w:t xml:space="preserve">  Can I write this number in more than one way?</w:t>
            </w:r>
          </w:p>
          <w:p w:rsidR="003D440E" w:rsidRPr="00E6651E" w:rsidRDefault="003D440E" w:rsidP="009F4B90">
            <w:pPr>
              <w:rPr>
                <w:rFonts w:ascii="Times New Roman" w:hAnsi="Times New Roman" w:cs="Times New Roman"/>
                <w:i/>
                <w:sz w:val="10"/>
                <w:szCs w:val="10"/>
              </w:rPr>
            </w:pPr>
          </w:p>
        </w:tc>
      </w:tr>
      <w:tr w:rsidR="00D85633" w:rsidTr="00CA0935">
        <w:trPr>
          <w:trHeight w:val="737"/>
        </w:trPr>
        <w:tc>
          <w:tcPr>
            <w:tcW w:w="25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8" w:type="dxa"/>
            <w:gridSpan w:val="8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9F4B90" w:rsidRDefault="00E45883" w:rsidP="003F4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(As a group have 500 cubes in a large bucket. Don’t disclose to students how many are in the bucket).</w:t>
            </w:r>
          </w:p>
          <w:p w:rsidR="00E45883" w:rsidRDefault="00E45883" w:rsidP="003F47E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E45883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would be a time you’d have to take a guess how many objects are in a container? I have a bucket with cubes. How many do you think are in the bucket? Allow students to guess and record their amounts on the board. </w:t>
            </w:r>
          </w:p>
          <w:p w:rsidR="00E45883" w:rsidRDefault="00E45883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883" w:rsidRDefault="009F4B9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explains if we wanted to count these quickly, what are the strategies we would use? Accept answers from students such as skip counting and different groupings of numbers.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 Allow students to agree/disagree</w:t>
            </w:r>
            <w:r w:rsidR="00E45883">
              <w:rPr>
                <w:rFonts w:ascii="Times New Roman" w:hAnsi="Times New Roman" w:cs="Times New Roman"/>
                <w:sz w:val="24"/>
                <w:szCs w:val="24"/>
              </w:rPr>
              <w:t xml:space="preserve"> with each other and make connections to their own explanations and ideas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. (designate two hand motions for agree and disagree) </w:t>
            </w:r>
          </w:p>
          <w:p w:rsidR="00E45883" w:rsidRDefault="00E45883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883" w:rsidRDefault="00E45883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3110D">
              <w:rPr>
                <w:rFonts w:ascii="Times New Roman" w:hAnsi="Times New Roman" w:cs="Times New Roman"/>
                <w:sz w:val="24"/>
                <w:szCs w:val="24"/>
              </w:rPr>
              <w:t xml:space="preserve">ivide out cubes to individual students (give between 11-19 cubes). 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Through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guided teacher 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>questioning, let students discover counting by groups of 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instead of by ones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. (use hundreds board as visual if necessary) </w:t>
            </w:r>
            <w:r w:rsidR="0013110D">
              <w:rPr>
                <w:rFonts w:ascii="Times New Roman" w:hAnsi="Times New Roman" w:cs="Times New Roman"/>
                <w:sz w:val="24"/>
                <w:szCs w:val="24"/>
              </w:rPr>
              <w:t xml:space="preserve">The teacher selects a few students to share the number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blocks they have--</w:t>
            </w:r>
            <w:r w:rsidR="0013110D">
              <w:rPr>
                <w:rFonts w:ascii="Times New Roman" w:hAnsi="Times New Roman" w:cs="Times New Roman"/>
                <w:sz w:val="24"/>
                <w:szCs w:val="24"/>
              </w:rPr>
              <w:t xml:space="preserve"> put it in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class </w:t>
            </w:r>
            <w:r w:rsidR="0013110D">
              <w:rPr>
                <w:rFonts w:ascii="Times New Roman" w:hAnsi="Times New Roman" w:cs="Times New Roman"/>
                <w:sz w:val="24"/>
                <w:szCs w:val="24"/>
              </w:rPr>
              <w:t xml:space="preserve">place chart. The teacher can review certain places and values of numbers. </w:t>
            </w:r>
          </w:p>
          <w:p w:rsidR="00E45883" w:rsidRDefault="00E45883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E30" w:rsidRDefault="00E45883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g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>roups of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 will group their cubes to make groups of hundred. (let students discover to group by 100) 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>while they are discussing they can use their hand motions for agree and disagree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each other when presenting ideas on the best way to group their cubes as a table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If someone agrees/disagrees, encourage </w:t>
            </w:r>
            <w:r w:rsidR="00B95E54">
              <w:rPr>
                <w:rFonts w:ascii="Times New Roman" w:hAnsi="Times New Roman" w:cs="Times New Roman"/>
                <w:sz w:val="24"/>
                <w:szCs w:val="24"/>
              </w:rPr>
              <w:t>explanations</w:t>
            </w:r>
            <w:r w:rsidR="00390E30">
              <w:rPr>
                <w:rFonts w:ascii="Times New Roman" w:hAnsi="Times New Roman" w:cs="Times New Roman"/>
                <w:sz w:val="24"/>
                <w:szCs w:val="24"/>
              </w:rPr>
              <w:t xml:space="preserve"> of why they agree/disagree.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After students discover to group in 100 they add their group of 100 to a </w:t>
            </w:r>
            <w:proofErr w:type="spellStart"/>
            <w:r w:rsidR="009F4B90">
              <w:rPr>
                <w:rFonts w:ascii="Times New Roman" w:hAnsi="Times New Roman" w:cs="Times New Roman"/>
                <w:sz w:val="24"/>
                <w:szCs w:val="24"/>
              </w:rPr>
              <w:t>ziplock</w:t>
            </w:r>
            <w:proofErr w:type="spellEnd"/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 bag. </w:t>
            </w:r>
            <w:r w:rsidR="00390E30">
              <w:rPr>
                <w:rFonts w:ascii="Times New Roman" w:hAnsi="Times New Roman" w:cs="Times New Roman"/>
                <w:sz w:val="24"/>
                <w:szCs w:val="24"/>
              </w:rPr>
              <w:t xml:space="preserve">Extra ones that do not group into </w:t>
            </w:r>
            <w:proofErr w:type="gramStart"/>
            <w:r w:rsidR="00390E30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proofErr w:type="gramEnd"/>
            <w:r w:rsidR="00390E30">
              <w:rPr>
                <w:rFonts w:ascii="Times New Roman" w:hAnsi="Times New Roman" w:cs="Times New Roman"/>
                <w:sz w:val="24"/>
                <w:szCs w:val="24"/>
              </w:rPr>
              <w:t xml:space="preserve"> leave out of the bag.</w:t>
            </w:r>
          </w:p>
          <w:p w:rsidR="00390E30" w:rsidRDefault="00390E30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90" w:rsidRPr="00CF2B7B" w:rsidRDefault="0013110D" w:rsidP="009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selects one group to share the number they came up with and put it in the place chart. The teacher can review certain places and values of numbers. 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The class then switches to whole group to figure out how best to combine cubes to make additional groups of tens and hundreds. 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>They can use the hand motions again to agree or disagree with the suggestions.</w:t>
            </w:r>
            <w:r w:rsidR="00B95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95E54">
              <w:rPr>
                <w:rFonts w:ascii="Times New Roman" w:hAnsi="Times New Roman" w:cs="Times New Roman"/>
                <w:sz w:val="24"/>
                <w:szCs w:val="24"/>
              </w:rPr>
              <w:t>encourage</w:t>
            </w:r>
            <w:proofErr w:type="gramEnd"/>
            <w:r w:rsidR="00B95E54">
              <w:rPr>
                <w:rFonts w:ascii="Times New Roman" w:hAnsi="Times New Roman" w:cs="Times New Roman"/>
                <w:sz w:val="24"/>
                <w:szCs w:val="24"/>
              </w:rPr>
              <w:t xml:space="preserve"> explanations of why they agree/disagree. </w:t>
            </w:r>
            <w:r w:rsidR="007A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The class will then come up with a total.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selects one group to share the number they came up with and put it in the place chart. The teacher can review certain places and values of numbers. </w:t>
            </w:r>
            <w:r w:rsidR="009F4B90">
              <w:rPr>
                <w:rFonts w:ascii="Times New Roman" w:hAnsi="Times New Roman" w:cs="Times New Roman"/>
                <w:sz w:val="24"/>
                <w:szCs w:val="24"/>
              </w:rPr>
              <w:t xml:space="preserve">Compare the exact answer to the estimates. </w:t>
            </w:r>
          </w:p>
          <w:p w:rsidR="003F47E2" w:rsidRDefault="003F47E2" w:rsidP="007A67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43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D85633" w:rsidTr="00CA0935">
        <w:trPr>
          <w:trHeight w:val="737"/>
        </w:trPr>
        <w:tc>
          <w:tcPr>
            <w:tcW w:w="25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8" w:type="dxa"/>
            <w:gridSpan w:val="8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E943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94375" w:rsidRPr="00E94375" w:rsidRDefault="0013110D" w:rsidP="00AE0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given a number on an index card -815. In the math journal or separate sheet of paper, students will draw the place value blocks of the number given. (allow base-ten blocks to be available to build then draw) They will draw a picture, write the number in the place value chart, underline any digit of their choice and tell the place and the value</w:t>
            </w:r>
            <w:r w:rsidR="00082D8B">
              <w:rPr>
                <w:rFonts w:ascii="Times New Roman" w:hAnsi="Times New Roman" w:cs="Times New Roman"/>
                <w:sz w:val="24"/>
                <w:szCs w:val="24"/>
              </w:rPr>
              <w:t>, explain in words what/how you did what you did—</w:t>
            </w:r>
            <w:r w:rsidR="0008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specify writing numbers in words.</w:t>
            </w:r>
            <w:r w:rsidR="00B95E54">
              <w:rPr>
                <w:rFonts w:ascii="Times New Roman" w:hAnsi="Times New Roman" w:cs="Times New Roman"/>
                <w:sz w:val="24"/>
                <w:szCs w:val="24"/>
              </w:rPr>
              <w:t xml:space="preserve">  Students can then have the option of creating their own 2 or 3 digit number and repeating the process.</w:t>
            </w:r>
          </w:p>
        </w:tc>
      </w:tr>
      <w:tr w:rsidR="00D85633" w:rsidTr="00CA0935">
        <w:trPr>
          <w:trHeight w:val="737"/>
        </w:trPr>
        <w:tc>
          <w:tcPr>
            <w:tcW w:w="25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8" w:type="dxa"/>
            <w:gridSpan w:val="8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13110D" w:rsidRDefault="002120B7" w:rsidP="001311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Reflect back on the specific EQs from the unit that were addressed in this lesson.  </w:t>
            </w:r>
            <w:r w:rsidR="00E665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3110D" w:rsidRDefault="0013110D" w:rsidP="0021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does place value help me understand whole numbers?  </w:t>
            </w:r>
          </w:p>
          <w:p w:rsidR="003D440E" w:rsidRDefault="00E73B6A" w:rsidP="002120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use place value to determine the value of a number?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120B7">
              <w:rPr>
                <w:rFonts w:ascii="Times New Roman" w:hAnsi="Times New Roman" w:cs="Times New Roman"/>
                <w:i/>
                <w:sz w:val="24"/>
                <w:szCs w:val="24"/>
              </w:rPr>
              <w:t>Explain.</w:t>
            </w:r>
          </w:p>
          <w:p w:rsidR="00E73B6A" w:rsidRDefault="00E73B6A" w:rsidP="0021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we were talking about these different pictures (show pictures of crayons, beads, or baseball cards.) how would I better come up with a more accurate estimate</w:t>
            </w:r>
            <w:r w:rsidR="00B95E54">
              <w:rPr>
                <w:rFonts w:ascii="Times New Roman" w:hAnsi="Times New Roman" w:cs="Times New Roman"/>
                <w:sz w:val="24"/>
                <w:szCs w:val="24"/>
              </w:rPr>
              <w:t xml:space="preserve"> than I did at the beginning of math today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14A41" w:rsidRDefault="00714A41" w:rsidP="00212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B6A" w:rsidRPr="00E72FAD" w:rsidRDefault="00714A41" w:rsidP="00714A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grouped cubes in one bucket. (500). Show them a same size bucket. If we have 500 in here and we had another 500 in this bucket….we would have 1,000! (Students need to have a general idea of how much 1,000 is for Task 1. Talk about the relationship between 500 and 1,000 (half)</w:t>
            </w:r>
            <w:bookmarkStart w:id="0" w:name="_GoBack"/>
            <w:bookmarkEnd w:id="0"/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CE430E">
        <w:trPr>
          <w:trHeight w:val="359"/>
        </w:trPr>
        <w:tc>
          <w:tcPr>
            <w:tcW w:w="3978" w:type="dxa"/>
            <w:gridSpan w:val="2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510" w:type="dxa"/>
            <w:gridSpan w:val="5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528" w:type="dxa"/>
            <w:gridSpan w:val="2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CE430E">
        <w:trPr>
          <w:trHeight w:val="719"/>
        </w:trPr>
        <w:tc>
          <w:tcPr>
            <w:tcW w:w="3978" w:type="dxa"/>
            <w:gridSpan w:val="2"/>
          </w:tcPr>
          <w:p w:rsidR="00CE430E" w:rsidRPr="00E73B6A" w:rsidRDefault="00CE430E" w:rsidP="00E73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A4" w:rsidRPr="00B95E54" w:rsidRDefault="00CE430E" w:rsidP="002123D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 xml:space="preserve">Give students a </w:t>
            </w:r>
            <w:r w:rsidR="00E73B6A" w:rsidRPr="00B95E54">
              <w:rPr>
                <w:rFonts w:ascii="Times New Roman" w:hAnsi="Times New Roman" w:cs="Times New Roman"/>
                <w:sz w:val="24"/>
                <w:szCs w:val="24"/>
              </w:rPr>
              <w:t>four</w:t>
            </w: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 xml:space="preserve">-digit number </w:t>
            </w:r>
            <w:r w:rsidR="00E73B6A" w:rsidRPr="00B95E54">
              <w:rPr>
                <w:rFonts w:ascii="Times New Roman" w:hAnsi="Times New Roman" w:cs="Times New Roman"/>
                <w:sz w:val="24"/>
                <w:szCs w:val="24"/>
              </w:rPr>
              <w:t>on the index card</w:t>
            </w:r>
          </w:p>
          <w:p w:rsidR="00E73B6A" w:rsidRPr="00B95E54" w:rsidRDefault="00B95E54" w:rsidP="002123D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would select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484D24" w:rsidRPr="00B95E54">
              <w:rPr>
                <w:rFonts w:ascii="Times New Roman" w:hAnsi="Times New Roman" w:cs="Times New Roman"/>
                <w:sz w:val="24"/>
                <w:szCs w:val="24"/>
              </w:rPr>
              <w:t xml:space="preserve">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who have already mastered the skills practiced in the guided practice portion:</w:t>
            </w:r>
            <w:r w:rsidR="00484D24" w:rsidRPr="00B95E54">
              <w:rPr>
                <w:rFonts w:ascii="Times New Roman" w:hAnsi="Times New Roman" w:cs="Times New Roman"/>
                <w:sz w:val="24"/>
                <w:szCs w:val="24"/>
              </w:rPr>
              <w:t xml:space="preserve"> They would walk around and estimate how many cubes a certain group has and then how many cubes are in the whole group. </w:t>
            </w:r>
          </w:p>
          <w:p w:rsidR="00263999" w:rsidRPr="00E73B6A" w:rsidRDefault="00263999" w:rsidP="00E73B6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5"/>
          </w:tcPr>
          <w:p w:rsidR="005C4CBE" w:rsidRDefault="00E73B6A" w:rsidP="00CE430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Provide students with 2 digit numbers on index cards instead of 3 digit </w:t>
            </w:r>
          </w:p>
          <w:p w:rsidR="00CE7352" w:rsidRPr="00CE430E" w:rsidRDefault="00CE7352" w:rsidP="00CE430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>Give students less place value blocks to ensure lower values</w:t>
            </w:r>
          </w:p>
        </w:tc>
        <w:tc>
          <w:tcPr>
            <w:tcW w:w="3528" w:type="dxa"/>
            <w:gridSpan w:val="2"/>
          </w:tcPr>
          <w:p w:rsidR="00CE430E" w:rsidRPr="00B95E54" w:rsidRDefault="00CE430E" w:rsidP="00CE430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 xml:space="preserve">Use </w:t>
            </w:r>
            <w:r w:rsidR="00FB43DD" w:rsidRPr="00B95E5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>Place Value Mat when sorting base-10 blocks</w:t>
            </w:r>
          </w:p>
          <w:p w:rsidR="00E73B6A" w:rsidRPr="00B95E54" w:rsidRDefault="00E73B6A" w:rsidP="00CE430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>Label words on the three column chart on the index card</w:t>
            </w:r>
          </w:p>
          <w:p w:rsidR="00E73B6A" w:rsidRPr="00B95E54" w:rsidRDefault="00E73B6A" w:rsidP="00CE430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>Label pictures used</w:t>
            </w:r>
          </w:p>
          <w:p w:rsidR="00484D24" w:rsidRPr="00CE430E" w:rsidRDefault="00484D24" w:rsidP="00CE430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5E54">
              <w:rPr>
                <w:rFonts w:ascii="Times New Roman" w:hAnsi="Times New Roman" w:cs="Times New Roman"/>
                <w:sz w:val="24"/>
                <w:szCs w:val="24"/>
              </w:rPr>
              <w:t>Provide students with separate word bank to be glued in math journal complete with words and pictures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9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D440E" w:rsidRDefault="003D440E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5E54">
              <w:rPr>
                <w:rFonts w:ascii="Times New Roman" w:hAnsi="Times New Roman" w:cs="Times New Roman"/>
                <w:sz w:val="24"/>
                <w:szCs w:val="24"/>
              </w:rPr>
              <w:t xml:space="preserve">Teacher should collect the math journal work or separate paper from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student</w:t>
            </w:r>
          </w:p>
          <w:p w:rsidR="005946D8" w:rsidRDefault="005946D8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3D440E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-Reflect upon written notes from </w:t>
            </w:r>
            <w:r w:rsidR="00E72FAD">
              <w:rPr>
                <w:rFonts w:ascii="Times New Roman" w:hAnsi="Times New Roman" w:cs="Times New Roman"/>
                <w:sz w:val="24"/>
                <w:szCs w:val="24"/>
              </w:rPr>
              <w:t xml:space="preserve">teacher observations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questioning (</w:t>
            </w:r>
            <w:r w:rsidR="00E72FAD">
              <w:rPr>
                <w:rFonts w:ascii="Times New Roman" w:hAnsi="Times New Roman" w:cs="Times New Roman"/>
                <w:sz w:val="24"/>
                <w:szCs w:val="24"/>
              </w:rPr>
              <w:t>specific student responses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-understandings and </w:t>
            </w:r>
            <w:r w:rsidR="002123D2">
              <w:rPr>
                <w:rFonts w:ascii="Times New Roman" w:hAnsi="Times New Roman" w:cs="Times New Roman"/>
                <w:sz w:val="24"/>
                <w:szCs w:val="24"/>
              </w:rPr>
              <w:t>misconceptions)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9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Pr="00B1118D" w:rsidRDefault="00B1118D" w:rsidP="00B1118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B1118D" w:rsidRPr="00B1118D" w:rsidRDefault="00B1118D" w:rsidP="00B1118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B1118D" w:rsidRDefault="00B1118D" w:rsidP="00B1118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B1118D" w:rsidRPr="00B1118D" w:rsidRDefault="00B1118D" w:rsidP="00B1118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B1118D" w:rsidRPr="00B1118D" w:rsidRDefault="006035C1" w:rsidP="00B1118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</w:t>
            </w:r>
            <w:r w:rsidR="00B1118D" w:rsidRPr="00B1118D">
              <w:rPr>
                <w:rFonts w:ascii="Times New Roman" w:hAnsi="Times New Roman" w:cs="Times New Roman"/>
                <w:sz w:val="24"/>
                <w:szCs w:val="24"/>
              </w:rPr>
              <w:t>deas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changes</w:t>
            </w:r>
            <w:r w:rsidR="00B1118D">
              <w:rPr>
                <w:rFonts w:ascii="Times New Roman" w:hAnsi="Times New Roman" w:cs="Times New Roman"/>
                <w:sz w:val="24"/>
                <w:szCs w:val="24"/>
              </w:rPr>
              <w:t xml:space="preserve"> for next time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1E" w:rsidRDefault="00E6651E" w:rsidP="00D7779B">
      <w:pPr>
        <w:spacing w:after="0" w:line="240" w:lineRule="auto"/>
      </w:pPr>
      <w:r>
        <w:separator/>
      </w:r>
    </w:p>
  </w:endnote>
  <w:endnote w:type="continuationSeparator" w:id="0">
    <w:p w:rsidR="00E6651E" w:rsidRDefault="00E6651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51E" w:rsidRDefault="00E6651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1E" w:rsidRDefault="00E6651E" w:rsidP="00D7779B">
      <w:pPr>
        <w:spacing w:after="0" w:line="240" w:lineRule="auto"/>
      </w:pPr>
      <w:r>
        <w:separator/>
      </w:r>
    </w:p>
  </w:footnote>
  <w:footnote w:type="continuationSeparator" w:id="0">
    <w:p w:rsidR="00E6651E" w:rsidRDefault="00E6651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84BE5"/>
    <w:multiLevelType w:val="hybridMultilevel"/>
    <w:tmpl w:val="5A42EE32"/>
    <w:lvl w:ilvl="0" w:tplc="853AA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B0F5D"/>
    <w:multiLevelType w:val="hybridMultilevel"/>
    <w:tmpl w:val="3B2C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BE0A53"/>
    <w:multiLevelType w:val="hybridMultilevel"/>
    <w:tmpl w:val="A99C6456"/>
    <w:lvl w:ilvl="0" w:tplc="0668FFD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06335"/>
    <w:multiLevelType w:val="hybridMultilevel"/>
    <w:tmpl w:val="6A68B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FD575F"/>
    <w:multiLevelType w:val="hybridMultilevel"/>
    <w:tmpl w:val="201AF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1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6318"/>
    <w:rsid w:val="0005402F"/>
    <w:rsid w:val="0008140C"/>
    <w:rsid w:val="00082D8B"/>
    <w:rsid w:val="000A6709"/>
    <w:rsid w:val="000B11FF"/>
    <w:rsid w:val="000C6BAA"/>
    <w:rsid w:val="000D3AF0"/>
    <w:rsid w:val="0012682D"/>
    <w:rsid w:val="0013110D"/>
    <w:rsid w:val="00186143"/>
    <w:rsid w:val="0018752D"/>
    <w:rsid w:val="001A766C"/>
    <w:rsid w:val="001F5780"/>
    <w:rsid w:val="002120B7"/>
    <w:rsid w:val="002123D2"/>
    <w:rsid w:val="00224A5F"/>
    <w:rsid w:val="00226EA6"/>
    <w:rsid w:val="00245753"/>
    <w:rsid w:val="00263999"/>
    <w:rsid w:val="00274ACD"/>
    <w:rsid w:val="0028190D"/>
    <w:rsid w:val="002C20F3"/>
    <w:rsid w:val="002F3957"/>
    <w:rsid w:val="00321566"/>
    <w:rsid w:val="00344AE5"/>
    <w:rsid w:val="00390E30"/>
    <w:rsid w:val="003A00C0"/>
    <w:rsid w:val="003D440E"/>
    <w:rsid w:val="003D7D31"/>
    <w:rsid w:val="003E547D"/>
    <w:rsid w:val="003F47E2"/>
    <w:rsid w:val="00451D5D"/>
    <w:rsid w:val="00463974"/>
    <w:rsid w:val="00484D24"/>
    <w:rsid w:val="00492BE1"/>
    <w:rsid w:val="004A0DEF"/>
    <w:rsid w:val="004A48F7"/>
    <w:rsid w:val="004B658C"/>
    <w:rsid w:val="0050257F"/>
    <w:rsid w:val="0051657B"/>
    <w:rsid w:val="005376CB"/>
    <w:rsid w:val="00554EF4"/>
    <w:rsid w:val="0056149F"/>
    <w:rsid w:val="00566900"/>
    <w:rsid w:val="00567111"/>
    <w:rsid w:val="00570FB8"/>
    <w:rsid w:val="005946D8"/>
    <w:rsid w:val="005B0D26"/>
    <w:rsid w:val="005B6723"/>
    <w:rsid w:val="005C4633"/>
    <w:rsid w:val="005C4CBE"/>
    <w:rsid w:val="006035C1"/>
    <w:rsid w:val="00643719"/>
    <w:rsid w:val="00652CEF"/>
    <w:rsid w:val="00684B6C"/>
    <w:rsid w:val="006A0ACD"/>
    <w:rsid w:val="006D6926"/>
    <w:rsid w:val="006E1594"/>
    <w:rsid w:val="0071134B"/>
    <w:rsid w:val="00714A41"/>
    <w:rsid w:val="00743041"/>
    <w:rsid w:val="00744F4A"/>
    <w:rsid w:val="007514A0"/>
    <w:rsid w:val="007A6740"/>
    <w:rsid w:val="007B401D"/>
    <w:rsid w:val="007D46AB"/>
    <w:rsid w:val="008170E0"/>
    <w:rsid w:val="008421C0"/>
    <w:rsid w:val="00852CBA"/>
    <w:rsid w:val="0085541A"/>
    <w:rsid w:val="008844F2"/>
    <w:rsid w:val="008C13D7"/>
    <w:rsid w:val="008D5080"/>
    <w:rsid w:val="009769F0"/>
    <w:rsid w:val="00980465"/>
    <w:rsid w:val="00987A08"/>
    <w:rsid w:val="009B085C"/>
    <w:rsid w:val="009E0BDB"/>
    <w:rsid w:val="009F4B90"/>
    <w:rsid w:val="00A43490"/>
    <w:rsid w:val="00A67FA5"/>
    <w:rsid w:val="00A82AA3"/>
    <w:rsid w:val="00A87EBA"/>
    <w:rsid w:val="00AE0D2E"/>
    <w:rsid w:val="00B1118D"/>
    <w:rsid w:val="00B51CA8"/>
    <w:rsid w:val="00B57BCD"/>
    <w:rsid w:val="00B9033B"/>
    <w:rsid w:val="00B94CC8"/>
    <w:rsid w:val="00B95E54"/>
    <w:rsid w:val="00BC21A4"/>
    <w:rsid w:val="00C575AA"/>
    <w:rsid w:val="00C900B0"/>
    <w:rsid w:val="00C92D93"/>
    <w:rsid w:val="00C96105"/>
    <w:rsid w:val="00CA0935"/>
    <w:rsid w:val="00CA59EF"/>
    <w:rsid w:val="00CB2DBC"/>
    <w:rsid w:val="00CD5617"/>
    <w:rsid w:val="00CD57BD"/>
    <w:rsid w:val="00CE430E"/>
    <w:rsid w:val="00CE7352"/>
    <w:rsid w:val="00CF2B7B"/>
    <w:rsid w:val="00D61A16"/>
    <w:rsid w:val="00D762B0"/>
    <w:rsid w:val="00D7779B"/>
    <w:rsid w:val="00D85633"/>
    <w:rsid w:val="00DC4A24"/>
    <w:rsid w:val="00DF52C6"/>
    <w:rsid w:val="00E32DB3"/>
    <w:rsid w:val="00E45883"/>
    <w:rsid w:val="00E503FB"/>
    <w:rsid w:val="00E6651E"/>
    <w:rsid w:val="00E72FAD"/>
    <w:rsid w:val="00E73B6A"/>
    <w:rsid w:val="00E87789"/>
    <w:rsid w:val="00E94375"/>
    <w:rsid w:val="00ED6CF7"/>
    <w:rsid w:val="00FB43D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D5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0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0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0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08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639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0D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D5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0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0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0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08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639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0D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61EA0-8157-4B21-A9CE-2BF623FE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3</cp:revision>
  <dcterms:created xsi:type="dcterms:W3CDTF">2012-07-18T13:14:00Z</dcterms:created>
  <dcterms:modified xsi:type="dcterms:W3CDTF">2012-07-18T13:20:00Z</dcterms:modified>
</cp:coreProperties>
</file>